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A5D" w:rsidRPr="007B5A5D" w:rsidRDefault="007B5A5D" w:rsidP="007B5A5D">
      <w:pPr>
        <w:shd w:val="clear" w:color="auto" w:fill="FFFFFF"/>
        <w:spacing w:after="150" w:line="240" w:lineRule="auto"/>
        <w:ind w:firstLine="708"/>
        <w:jc w:val="both"/>
        <w:rPr>
          <w:rFonts w:ascii="Arial" w:eastAsia="Times New Roman" w:hAnsi="Arial" w:cs="Arial"/>
          <w:color w:val="7B868F"/>
          <w:sz w:val="24"/>
          <w:szCs w:val="24"/>
          <w:lang w:eastAsia="tr-TR"/>
        </w:rPr>
      </w:pPr>
      <w:r w:rsidRPr="007B5A5D">
        <w:rPr>
          <w:rFonts w:ascii="Arial" w:eastAsia="Times New Roman" w:hAnsi="Arial" w:cs="Arial"/>
          <w:color w:val="7B868F"/>
          <w:sz w:val="24"/>
          <w:szCs w:val="24"/>
          <w:lang w:eastAsia="tr-TR"/>
        </w:rPr>
        <w:t>1943 Yılından önce Ulu Cami’nin yanında bir odalı eski mektep denilen yerde İlkokul eğitim-öğretim verilmeye başlanmıştır. Ardından aynı yıl, şu anki okul arsasına köy muhtarımız Abdurrahman HÖKELEK önderliğinde, kerpiçten, imece usulü ile beş derslik ve bir idare odasından oluşan okul yapılmıştır.  1957 yılına kadar bu binada eğitim öğretim yapılmış, aynı yıl büyük bir tamir yapılarak üstü çatılı hale getirilmiştir.</w:t>
      </w:r>
    </w:p>
    <w:p w:rsidR="007B5A5D" w:rsidRPr="007B5A5D" w:rsidRDefault="007B5A5D" w:rsidP="007B5A5D">
      <w:pPr>
        <w:shd w:val="clear" w:color="auto" w:fill="FFFFFF"/>
        <w:spacing w:after="150" w:line="240" w:lineRule="auto"/>
        <w:ind w:firstLine="708"/>
        <w:jc w:val="both"/>
        <w:rPr>
          <w:rFonts w:ascii="Arial" w:eastAsia="Times New Roman" w:hAnsi="Arial" w:cs="Arial"/>
          <w:color w:val="7B868F"/>
          <w:sz w:val="24"/>
          <w:szCs w:val="24"/>
          <w:lang w:eastAsia="tr-TR"/>
        </w:rPr>
      </w:pPr>
      <w:r w:rsidRPr="007B5A5D">
        <w:rPr>
          <w:rFonts w:ascii="Arial" w:eastAsia="Times New Roman" w:hAnsi="Arial" w:cs="Arial"/>
          <w:color w:val="7B868F"/>
          <w:sz w:val="24"/>
          <w:szCs w:val="24"/>
          <w:lang w:eastAsia="tr-TR"/>
        </w:rPr>
        <w:t>Nüfusun hızla artması nedeniyle 1980 yılında ve 1983 yılında ek derslikler yapılmıştır. Ardından 1985-1986 yılında şu anki lise binası olan 2 katlı bina yapılarak eğitim öğretime açılmıştır.</w:t>
      </w:r>
    </w:p>
    <w:p w:rsidR="007B5A5D" w:rsidRPr="007B5A5D" w:rsidRDefault="007B5A5D" w:rsidP="007B5A5D">
      <w:pPr>
        <w:shd w:val="clear" w:color="auto" w:fill="FFFFFF"/>
        <w:spacing w:after="150" w:line="240" w:lineRule="auto"/>
        <w:ind w:firstLine="708"/>
        <w:jc w:val="both"/>
        <w:rPr>
          <w:rFonts w:ascii="Arial" w:eastAsia="Times New Roman" w:hAnsi="Arial" w:cs="Arial"/>
          <w:color w:val="7B868F"/>
          <w:sz w:val="24"/>
          <w:szCs w:val="24"/>
          <w:lang w:eastAsia="tr-TR"/>
        </w:rPr>
      </w:pPr>
      <w:r w:rsidRPr="007B5A5D">
        <w:rPr>
          <w:rFonts w:ascii="Arial" w:eastAsia="Times New Roman" w:hAnsi="Arial" w:cs="Arial"/>
          <w:color w:val="7B868F"/>
          <w:sz w:val="24"/>
          <w:szCs w:val="24"/>
          <w:lang w:eastAsia="tr-TR"/>
        </w:rPr>
        <w:t>1990-1991 eğitim öğretim yılında ilkokul ve ortaokul birleştirilerek Palas İlköğretim Okulu olarak eğitim öğretime devam edilmiştir.</w:t>
      </w:r>
    </w:p>
    <w:p w:rsidR="007B5A5D" w:rsidRPr="007B5A5D" w:rsidRDefault="007B5A5D" w:rsidP="007B5A5D">
      <w:pPr>
        <w:shd w:val="clear" w:color="auto" w:fill="FFFFFF"/>
        <w:spacing w:after="150" w:line="240" w:lineRule="auto"/>
        <w:ind w:firstLine="708"/>
        <w:jc w:val="both"/>
        <w:rPr>
          <w:rFonts w:ascii="Arial" w:eastAsia="Times New Roman" w:hAnsi="Arial" w:cs="Arial"/>
          <w:color w:val="7B868F"/>
          <w:sz w:val="24"/>
          <w:szCs w:val="24"/>
          <w:lang w:eastAsia="tr-TR"/>
        </w:rPr>
      </w:pPr>
      <w:r w:rsidRPr="007B5A5D">
        <w:rPr>
          <w:rFonts w:ascii="Arial" w:eastAsia="Times New Roman" w:hAnsi="Arial" w:cs="Arial"/>
          <w:color w:val="7B868F"/>
          <w:sz w:val="24"/>
          <w:szCs w:val="24"/>
          <w:lang w:eastAsia="tr-TR"/>
        </w:rPr>
        <w:t>2010 yılında 24 derslikli bina hizmete açılarak eğitim öğretime devam etmiştir.  2012 yılında 4+4+4 sistemine geçilmesiyle Palas İlkokulu ve Palas Ortaokulu olarak ayrılan kurumlar yine aynı okul binasında hizmet vermeye devam etmektedir.</w:t>
      </w:r>
    </w:p>
    <w:p w:rsidR="007150B1" w:rsidRPr="007B5A5D" w:rsidRDefault="007150B1" w:rsidP="007B5A5D">
      <w:bookmarkStart w:id="0" w:name="_GoBack"/>
      <w:bookmarkEnd w:id="0"/>
    </w:p>
    <w:sectPr w:rsidR="007150B1" w:rsidRPr="007B5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5D"/>
    <w:rsid w:val="00323D87"/>
    <w:rsid w:val="007150B1"/>
    <w:rsid w:val="007B5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79457-2BB4-4EBB-B497-0BC47240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1</cp:revision>
  <dcterms:created xsi:type="dcterms:W3CDTF">2018-05-16T13:34:00Z</dcterms:created>
  <dcterms:modified xsi:type="dcterms:W3CDTF">2018-05-16T13:35:00Z</dcterms:modified>
</cp:coreProperties>
</file>